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EAADB" w:themeColor="accent1" w:themeTint="99">
    <v:background id="_x0000_s1025" o:bwmode="white" fillcolor="#8eaadb [1940]" o:targetscreensize="1024,768">
      <v:fill color2="yellow" focus="100%" type="gradient"/>
    </v:background>
  </w:background>
  <w:body>
    <w:p w14:paraId="7E295467" w14:textId="116017E8" w:rsidR="00EF31A4" w:rsidRPr="00EF31A4" w:rsidRDefault="00EF31A4" w:rsidP="00EF31A4">
      <w:pPr>
        <w:rPr>
          <w:rFonts w:ascii="SassoonPrimaryInfant" w:hAnsi="SassoonPrimaryInfant"/>
          <w:b/>
          <w:bCs/>
          <w:color w:val="FF0000"/>
          <w:sz w:val="72"/>
          <w:szCs w:val="72"/>
          <w:u w:val="single"/>
        </w:rPr>
      </w:pPr>
      <w:r>
        <w:rPr>
          <w:rFonts w:ascii="SassoonPrimaryInfant" w:hAnsi="SassoonPrimaryInfant"/>
          <w:b/>
          <w:bCs/>
          <w:noProof/>
          <w:color w:val="FF0000"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 wp14:anchorId="3A4D6247" wp14:editId="4DC363C3">
            <wp:simplePos x="0" y="0"/>
            <wp:positionH relativeFrom="column">
              <wp:posOffset>3505200</wp:posOffset>
            </wp:positionH>
            <wp:positionV relativeFrom="paragraph">
              <wp:posOffset>-409575</wp:posOffset>
            </wp:positionV>
            <wp:extent cx="2543175" cy="1428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06" cy="14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1A4">
        <w:rPr>
          <w:rFonts w:ascii="SassoonPrimaryInfant" w:hAnsi="SassoonPrimaryInfant"/>
          <w:b/>
          <w:bCs/>
          <w:color w:val="FF0000"/>
          <w:sz w:val="72"/>
          <w:szCs w:val="72"/>
          <w:u w:val="single"/>
        </w:rPr>
        <w:t>Exciting News…</w:t>
      </w:r>
    </w:p>
    <w:p w14:paraId="020154F0" w14:textId="46ADF34F" w:rsidR="00EF31A4" w:rsidRPr="00EF31A4" w:rsidRDefault="00EF31A4" w:rsidP="00EF31A4">
      <w:pPr>
        <w:jc w:val="center"/>
        <w:rPr>
          <w:rFonts w:ascii="SassoonPrimaryInfant" w:hAnsi="SassoonPrimaryInfant"/>
        </w:rPr>
      </w:pPr>
    </w:p>
    <w:p w14:paraId="30AA3879" w14:textId="35B08B03" w:rsidR="00EF31A4" w:rsidRDefault="00EF31A4" w:rsidP="00EF31A4">
      <w:pPr>
        <w:jc w:val="center"/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 xml:space="preserve">Our </w:t>
      </w:r>
      <w:r w:rsidRPr="00EF31A4">
        <w:rPr>
          <w:rFonts w:ascii="SassoonPrimaryInfant" w:hAnsi="SassoonPrimaryInfant"/>
          <w:sz w:val="72"/>
          <w:szCs w:val="72"/>
        </w:rPr>
        <w:t xml:space="preserve">Friends of Ballylifford have been awarded </w:t>
      </w:r>
      <w:r w:rsidRPr="0062506E">
        <w:rPr>
          <w:rFonts w:ascii="SassoonPrimaryInfant" w:hAnsi="SassoonPrimaryInfant"/>
          <w:b/>
          <w:bCs/>
          <w:sz w:val="72"/>
          <w:szCs w:val="72"/>
          <w:highlight w:val="cyan"/>
        </w:rPr>
        <w:t>£9750.00</w:t>
      </w:r>
      <w:r w:rsidRPr="00EF31A4">
        <w:rPr>
          <w:rFonts w:ascii="SassoonPrimaryInfant" w:hAnsi="SassoonPrimaryInfant"/>
          <w:sz w:val="72"/>
          <w:szCs w:val="72"/>
        </w:rPr>
        <w:t xml:space="preserve"> to create an Eco Space and Community Garden</w:t>
      </w:r>
      <w:r>
        <w:rPr>
          <w:rFonts w:ascii="SassoonPrimaryInfant" w:hAnsi="SassoonPrimaryInfant"/>
          <w:sz w:val="72"/>
          <w:szCs w:val="72"/>
        </w:rPr>
        <w:t xml:space="preserve"> in our school</w:t>
      </w:r>
      <w:r w:rsidRPr="00EF31A4">
        <w:rPr>
          <w:rFonts w:ascii="SassoonPrimaryInfant" w:hAnsi="SassoonPrimaryInfant"/>
          <w:sz w:val="72"/>
          <w:szCs w:val="72"/>
        </w:rPr>
        <w:t xml:space="preserve">.  </w:t>
      </w:r>
    </w:p>
    <w:p w14:paraId="350FF35C" w14:textId="0D5FB88B" w:rsidR="001479FB" w:rsidRPr="00EF31A4" w:rsidRDefault="00EF31A4" w:rsidP="00EF31A4">
      <w:pPr>
        <w:jc w:val="center"/>
        <w:rPr>
          <w:rFonts w:ascii="SassoonPrimaryInfant" w:hAnsi="SassoonPrimaryInfant"/>
          <w:sz w:val="72"/>
          <w:szCs w:val="72"/>
        </w:rPr>
      </w:pPr>
      <w:r w:rsidRPr="00EF31A4">
        <w:rPr>
          <w:rFonts w:ascii="SassoonPrimaryInfant" w:hAnsi="SassoonPrimaryInfant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C943BA9" wp14:editId="588AED86">
            <wp:simplePos x="0" y="0"/>
            <wp:positionH relativeFrom="margin">
              <wp:align>center</wp:align>
            </wp:positionH>
            <wp:positionV relativeFrom="paragraph">
              <wp:posOffset>3019425</wp:posOffset>
            </wp:positionV>
            <wp:extent cx="6468110" cy="170370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1A4">
        <w:rPr>
          <w:rFonts w:ascii="SassoonPrimaryInfant" w:hAnsi="SassoonPrimaryInfant"/>
          <w:sz w:val="72"/>
          <w:szCs w:val="72"/>
        </w:rPr>
        <w:t xml:space="preserve">Thank you to </w:t>
      </w:r>
      <w:r>
        <w:rPr>
          <w:rFonts w:ascii="SassoonPrimaryInfant" w:hAnsi="SassoonPrimaryInfant"/>
          <w:sz w:val="72"/>
          <w:szCs w:val="72"/>
        </w:rPr>
        <w:t>the ‘</w:t>
      </w:r>
      <w:r w:rsidRPr="00EF31A4">
        <w:rPr>
          <w:rFonts w:ascii="SassoonPrimaryInfant" w:hAnsi="SassoonPrimaryInfant"/>
          <w:sz w:val="72"/>
          <w:szCs w:val="72"/>
        </w:rPr>
        <w:t xml:space="preserve">Department of Infrastructure Living </w:t>
      </w:r>
      <w:r>
        <w:rPr>
          <w:rFonts w:ascii="SassoonPrimaryInfant" w:hAnsi="SassoonPrimaryInfant"/>
          <w:sz w:val="72"/>
          <w:szCs w:val="72"/>
        </w:rPr>
        <w:t>Places</w:t>
      </w:r>
      <w:r w:rsidRPr="00EF31A4">
        <w:rPr>
          <w:rFonts w:ascii="SassoonPrimaryInfant" w:hAnsi="SassoonPrimaryInfant"/>
          <w:sz w:val="72"/>
          <w:szCs w:val="72"/>
        </w:rPr>
        <w:t xml:space="preserve"> and </w:t>
      </w:r>
      <w:r>
        <w:rPr>
          <w:rFonts w:ascii="SassoonPrimaryInfant" w:hAnsi="SassoonPrimaryInfant"/>
          <w:sz w:val="72"/>
          <w:szCs w:val="72"/>
        </w:rPr>
        <w:t>Spaces’</w:t>
      </w:r>
      <w:r w:rsidRPr="00EF31A4">
        <w:rPr>
          <w:rFonts w:ascii="SassoonPrimaryInfant" w:hAnsi="SassoonPrimaryInfant"/>
          <w:sz w:val="72"/>
          <w:szCs w:val="72"/>
        </w:rPr>
        <w:t xml:space="preserve"> for funding our project.  Watch this space for more information!</w:t>
      </w:r>
    </w:p>
    <w:sectPr w:rsidR="001479FB" w:rsidRPr="00EF31A4" w:rsidSect="00EF31A4">
      <w:pgSz w:w="11906" w:h="16838"/>
      <w:pgMar w:top="1440" w:right="1440" w:bottom="1440" w:left="1440" w:header="708" w:footer="708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A4"/>
    <w:rsid w:val="001479FB"/>
    <w:rsid w:val="0062506E"/>
    <w:rsid w:val="007A3F05"/>
    <w:rsid w:val="00E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83D5"/>
  <w15:chartTrackingRefBased/>
  <w15:docId w15:val="{31935822-E622-4E68-BA2F-B7A17E93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Conway</dc:creator>
  <cp:keywords/>
  <dc:description/>
  <cp:lastModifiedBy>F Conway</cp:lastModifiedBy>
  <cp:revision>1</cp:revision>
  <cp:lastPrinted>2023-03-27T10:30:00Z</cp:lastPrinted>
  <dcterms:created xsi:type="dcterms:W3CDTF">2023-03-27T10:20:00Z</dcterms:created>
  <dcterms:modified xsi:type="dcterms:W3CDTF">2023-03-27T10:31:00Z</dcterms:modified>
</cp:coreProperties>
</file>